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307" w:rsidRPr="00CC3757" w:rsidRDefault="00830D91" w:rsidP="00356307">
      <w:r w:rsidRPr="00356307">
        <w:rPr>
          <w:rFonts w:ascii="Arial" w:eastAsiaTheme="majorEastAsia" w:hAnsi="Arial" w:cs="Arial"/>
          <w:b/>
          <w:bCs/>
          <w:sz w:val="24"/>
          <w:szCs w:val="24"/>
        </w:rPr>
        <w:t>DOCUMENTO DE INFORMACIÓN PARA OTOGAR CONSENTIMIENTO (DCI)</w:t>
      </w:r>
      <w:r w:rsidRPr="00830D91">
        <w:rPr>
          <w:rFonts w:ascii="Arial" w:hAnsi="Arial" w:cs="Arial"/>
          <w:szCs w:val="20"/>
        </w:rPr>
        <w:br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423"/>
        <w:gridCol w:w="2400"/>
        <w:gridCol w:w="2265"/>
      </w:tblGrid>
      <w:tr w:rsidR="00356307" w:rsidRPr="00CC3757" w:rsidTr="00841875">
        <w:tc>
          <w:tcPr>
            <w:tcW w:w="9060" w:type="dxa"/>
            <w:gridSpan w:val="4"/>
          </w:tcPr>
          <w:p w:rsidR="00356307" w:rsidRPr="00CC3757" w:rsidRDefault="00356307" w:rsidP="00841875">
            <w:pPr>
              <w:tabs>
                <w:tab w:val="right" w:leader="dot" w:pos="9070"/>
              </w:tabs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CC3757">
              <w:rPr>
                <w:rFonts w:ascii="Arial" w:eastAsia="Times New Roman" w:hAnsi="Arial" w:cs="Arial"/>
                <w:szCs w:val="20"/>
                <w:lang w:eastAsia="es-ES"/>
              </w:rPr>
              <w:t>El Dr./ Dra.</w:t>
            </w:r>
          </w:p>
        </w:tc>
      </w:tr>
      <w:tr w:rsidR="00356307" w:rsidRPr="00CC3757" w:rsidTr="00841875"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56307" w:rsidRPr="00CC3757" w:rsidRDefault="00356307" w:rsidP="00841875">
            <w:pPr>
              <w:tabs>
                <w:tab w:val="right" w:leader="dot" w:pos="9070"/>
              </w:tabs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CC3757">
              <w:rPr>
                <w:rFonts w:ascii="Arial" w:eastAsia="Times New Roman" w:hAnsi="Arial" w:cs="Arial"/>
                <w:szCs w:val="20"/>
                <w:lang w:eastAsia="es-ES"/>
              </w:rPr>
              <w:t>Colegiado nº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356307" w:rsidRPr="00CC3757" w:rsidRDefault="00356307" w:rsidP="00841875">
            <w:pPr>
              <w:tabs>
                <w:tab w:val="right" w:leader="dot" w:pos="9070"/>
              </w:tabs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es-ES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</w:tcBorders>
          </w:tcPr>
          <w:p w:rsidR="00356307" w:rsidRPr="00CC3757" w:rsidRDefault="00356307" w:rsidP="00841875">
            <w:pPr>
              <w:tabs>
                <w:tab w:val="right" w:leader="dot" w:pos="9070"/>
              </w:tabs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es-ES"/>
              </w:rPr>
            </w:pPr>
          </w:p>
        </w:tc>
      </w:tr>
      <w:tr w:rsidR="00356307" w:rsidRPr="00CC3757" w:rsidTr="00841875">
        <w:tc>
          <w:tcPr>
            <w:tcW w:w="9060" w:type="dxa"/>
            <w:gridSpan w:val="4"/>
            <w:tcBorders>
              <w:top w:val="nil"/>
            </w:tcBorders>
          </w:tcPr>
          <w:p w:rsidR="00356307" w:rsidRPr="00CC3757" w:rsidRDefault="00356307" w:rsidP="00841875">
            <w:pPr>
              <w:tabs>
                <w:tab w:val="right" w:leader="dot" w:pos="9070"/>
              </w:tabs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CC3757">
              <w:rPr>
                <w:rFonts w:ascii="Arial" w:eastAsia="Times New Roman" w:hAnsi="Arial" w:cs="Arial"/>
                <w:szCs w:val="20"/>
                <w:lang w:eastAsia="es-ES"/>
              </w:rPr>
              <w:t>Informa al /la paciente Sr. / Sra.:</w:t>
            </w:r>
          </w:p>
        </w:tc>
      </w:tr>
      <w:tr w:rsidR="00356307" w:rsidRPr="00CC3757" w:rsidTr="00841875">
        <w:tc>
          <w:tcPr>
            <w:tcW w:w="4395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356307" w:rsidRPr="00CC3757" w:rsidRDefault="00356307" w:rsidP="00841875">
            <w:pPr>
              <w:tabs>
                <w:tab w:val="right" w:leader="dot" w:pos="9070"/>
              </w:tabs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CC3757">
              <w:rPr>
                <w:rFonts w:ascii="Arial" w:eastAsia="Times New Roman" w:hAnsi="Arial" w:cs="Arial"/>
                <w:szCs w:val="20"/>
                <w:lang w:eastAsia="es-ES"/>
              </w:rPr>
              <w:t>Hist. nº</w:t>
            </w:r>
          </w:p>
        </w:tc>
        <w:tc>
          <w:tcPr>
            <w:tcW w:w="4665" w:type="dxa"/>
            <w:gridSpan w:val="2"/>
            <w:tcBorders>
              <w:left w:val="nil"/>
              <w:bottom w:val="single" w:sz="4" w:space="0" w:color="auto"/>
            </w:tcBorders>
          </w:tcPr>
          <w:p w:rsidR="00356307" w:rsidRPr="00CC3757" w:rsidRDefault="00356307" w:rsidP="00841875">
            <w:pPr>
              <w:tabs>
                <w:tab w:val="right" w:leader="dot" w:pos="9070"/>
              </w:tabs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CC3757">
              <w:rPr>
                <w:rFonts w:ascii="Arial" w:eastAsia="Times New Roman" w:hAnsi="Arial" w:cs="Arial"/>
                <w:szCs w:val="20"/>
                <w:lang w:eastAsia="es-ES"/>
              </w:rPr>
              <w:t>DNI</w:t>
            </w:r>
          </w:p>
        </w:tc>
      </w:tr>
      <w:tr w:rsidR="00356307" w:rsidRPr="00CC3757" w:rsidTr="00841875">
        <w:tc>
          <w:tcPr>
            <w:tcW w:w="2972" w:type="dxa"/>
            <w:tcBorders>
              <w:top w:val="single" w:sz="4" w:space="0" w:color="auto"/>
              <w:right w:val="nil"/>
            </w:tcBorders>
          </w:tcPr>
          <w:p w:rsidR="00356307" w:rsidRPr="00CC3757" w:rsidRDefault="00356307" w:rsidP="00841875">
            <w:pPr>
              <w:tabs>
                <w:tab w:val="right" w:leader="dot" w:pos="9070"/>
              </w:tabs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CC3757">
              <w:rPr>
                <w:rFonts w:ascii="Arial" w:eastAsia="Times New Roman" w:hAnsi="Arial" w:cs="Arial"/>
                <w:szCs w:val="20"/>
                <w:lang w:eastAsia="es-ES"/>
              </w:rPr>
              <w:t>Población: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right w:val="nil"/>
            </w:tcBorders>
          </w:tcPr>
          <w:p w:rsidR="00356307" w:rsidRPr="00CC3757" w:rsidRDefault="00356307" w:rsidP="00841875">
            <w:pPr>
              <w:tabs>
                <w:tab w:val="right" w:leader="dot" w:pos="9070"/>
              </w:tabs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CC3757">
              <w:rPr>
                <w:rFonts w:ascii="Arial" w:eastAsia="Times New Roman" w:hAnsi="Arial" w:cs="Arial"/>
                <w:szCs w:val="20"/>
                <w:lang w:eastAsia="es-ES"/>
              </w:rPr>
              <w:t>CP: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right w:val="nil"/>
            </w:tcBorders>
          </w:tcPr>
          <w:p w:rsidR="00356307" w:rsidRPr="00CC3757" w:rsidRDefault="00356307" w:rsidP="00841875">
            <w:pPr>
              <w:tabs>
                <w:tab w:val="right" w:leader="dot" w:pos="9070"/>
              </w:tabs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CC3757">
              <w:rPr>
                <w:rFonts w:ascii="Arial" w:eastAsia="Times New Roman" w:hAnsi="Arial" w:cs="Arial"/>
                <w:szCs w:val="20"/>
                <w:lang w:eastAsia="es-ES"/>
              </w:rPr>
              <w:t>Tel.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</w:tcBorders>
          </w:tcPr>
          <w:p w:rsidR="00356307" w:rsidRPr="00CC3757" w:rsidRDefault="00356307" w:rsidP="00841875">
            <w:pPr>
              <w:tabs>
                <w:tab w:val="right" w:leader="dot" w:pos="9070"/>
              </w:tabs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CC3757">
              <w:rPr>
                <w:rFonts w:ascii="Arial" w:eastAsia="Times New Roman" w:hAnsi="Arial" w:cs="Arial"/>
                <w:szCs w:val="20"/>
                <w:lang w:eastAsia="es-ES"/>
              </w:rPr>
              <w:t>Edad:</w:t>
            </w:r>
          </w:p>
        </w:tc>
      </w:tr>
    </w:tbl>
    <w:p w:rsidR="00356307" w:rsidRPr="00CC3757" w:rsidRDefault="00356307" w:rsidP="00356307">
      <w:pPr>
        <w:tabs>
          <w:tab w:val="right" w:leader="dot" w:pos="9070"/>
        </w:tabs>
        <w:spacing w:line="360" w:lineRule="auto"/>
        <w:jc w:val="both"/>
        <w:rPr>
          <w:rFonts w:ascii="Arial" w:eastAsia="Times New Roman" w:hAnsi="Arial" w:cs="Arial"/>
          <w:szCs w:val="20"/>
          <w:lang w:eastAsia="es-ES"/>
        </w:rPr>
      </w:pPr>
    </w:p>
    <w:p w:rsidR="00830D91" w:rsidRPr="00830D91" w:rsidRDefault="00830D91" w:rsidP="00356307">
      <w:pPr>
        <w:keepNext/>
        <w:keepLines/>
        <w:tabs>
          <w:tab w:val="right" w:pos="2552"/>
        </w:tabs>
        <w:outlineLvl w:val="0"/>
        <w:rPr>
          <w:rFonts w:ascii="Arial" w:eastAsia="Times New Roman" w:hAnsi="Arial" w:cs="Arial"/>
          <w:szCs w:val="20"/>
          <w:lang w:val="es-ES_tradnl" w:eastAsia="es-ES"/>
        </w:rPr>
      </w:pPr>
      <w:r w:rsidRPr="00830D91">
        <w:rPr>
          <w:rFonts w:ascii="Arial" w:eastAsia="Times New Roman" w:hAnsi="Arial" w:cs="Arial"/>
          <w:szCs w:val="20"/>
          <w:lang w:val="es-ES_tradnl" w:eastAsia="es-ES"/>
        </w:rPr>
        <w:t xml:space="preserve">sobre los procedimientos médico-quirúrgicos de </w:t>
      </w:r>
      <w:proofErr w:type="spellStart"/>
      <w:r w:rsidRPr="00830D91">
        <w:rPr>
          <w:rFonts w:ascii="Arial" w:eastAsia="Times New Roman" w:hAnsi="Arial" w:cs="Arial"/>
          <w:szCs w:val="20"/>
          <w:lang w:val="es-ES_tradnl" w:eastAsia="es-ES"/>
        </w:rPr>
        <w:t>resurfacing</w:t>
      </w:r>
      <w:proofErr w:type="spellEnd"/>
      <w:r w:rsidRPr="00830D91">
        <w:rPr>
          <w:rFonts w:ascii="Arial" w:eastAsia="Times New Roman" w:hAnsi="Arial" w:cs="Arial"/>
          <w:szCs w:val="20"/>
          <w:lang w:val="es-ES_tradnl" w:eastAsia="es-ES"/>
        </w:rPr>
        <w:t xml:space="preserve"> indicados para tratar lesiones </w:t>
      </w:r>
      <w:proofErr w:type="spellStart"/>
      <w:r w:rsidRPr="00830D91">
        <w:rPr>
          <w:rFonts w:ascii="Arial" w:eastAsia="Times New Roman" w:hAnsi="Arial" w:cs="Arial"/>
          <w:szCs w:val="20"/>
          <w:lang w:val="es-ES_tradnl" w:eastAsia="es-ES"/>
        </w:rPr>
        <w:t>hiperplásicas</w:t>
      </w:r>
      <w:proofErr w:type="spellEnd"/>
      <w:r w:rsidRPr="00830D91">
        <w:rPr>
          <w:rFonts w:ascii="Arial" w:eastAsia="Times New Roman" w:hAnsi="Arial" w:cs="Arial"/>
          <w:szCs w:val="20"/>
          <w:lang w:val="es-ES_tradnl" w:eastAsia="es-ES"/>
        </w:rPr>
        <w:t xml:space="preserve"> de la </w:t>
      </w:r>
      <w:r w:rsidR="00356307" w:rsidRPr="00830D91">
        <w:rPr>
          <w:rFonts w:ascii="Arial" w:eastAsia="Times New Roman" w:hAnsi="Arial" w:cs="Arial"/>
          <w:szCs w:val="20"/>
          <w:lang w:val="es-ES_tradnl" w:eastAsia="es-ES"/>
        </w:rPr>
        <w:t>piel (</w:t>
      </w:r>
      <w:r w:rsidRPr="00830D91">
        <w:rPr>
          <w:rFonts w:ascii="Arial" w:eastAsia="Times New Roman" w:hAnsi="Arial" w:cs="Arial"/>
          <w:szCs w:val="20"/>
          <w:lang w:val="es-ES_tradnl" w:eastAsia="es-ES"/>
        </w:rPr>
        <w:t xml:space="preserve">queratosis seborreicas, queratosis actínicas, </w:t>
      </w:r>
      <w:proofErr w:type="spellStart"/>
      <w:r w:rsidRPr="00830D91">
        <w:rPr>
          <w:rFonts w:ascii="Arial" w:eastAsia="Times New Roman" w:hAnsi="Arial" w:cs="Arial"/>
          <w:szCs w:val="20"/>
          <w:lang w:val="es-ES_tradnl" w:eastAsia="es-ES"/>
        </w:rPr>
        <w:t>nevus</w:t>
      </w:r>
      <w:proofErr w:type="spellEnd"/>
      <w:r w:rsidRPr="00830D91">
        <w:rPr>
          <w:rFonts w:ascii="Arial" w:eastAsia="Times New Roman" w:hAnsi="Arial" w:cs="Arial"/>
          <w:szCs w:val="20"/>
          <w:lang w:val="es-ES_tradnl" w:eastAsia="es-ES"/>
        </w:rPr>
        <w:t xml:space="preserve"> epidérmico, granulomas, </w:t>
      </w:r>
      <w:r w:rsidR="00356307" w:rsidRPr="00830D91">
        <w:rPr>
          <w:rFonts w:ascii="Arial" w:eastAsia="Times New Roman" w:hAnsi="Arial" w:cs="Arial"/>
          <w:szCs w:val="20"/>
          <w:lang w:val="es-ES_tradnl" w:eastAsia="es-ES"/>
        </w:rPr>
        <w:t>etc.…</w:t>
      </w:r>
      <w:r w:rsidRPr="00830D91">
        <w:rPr>
          <w:rFonts w:ascii="Arial" w:eastAsia="Times New Roman" w:hAnsi="Arial" w:cs="Arial"/>
          <w:szCs w:val="20"/>
          <w:lang w:val="es-ES_tradnl" w:eastAsia="es-ES"/>
        </w:rPr>
        <w:t xml:space="preserve">), cicatrices </w:t>
      </w:r>
      <w:proofErr w:type="spellStart"/>
      <w:r w:rsidRPr="00830D91">
        <w:rPr>
          <w:rFonts w:ascii="Arial" w:eastAsia="Times New Roman" w:hAnsi="Arial" w:cs="Arial"/>
          <w:szCs w:val="20"/>
          <w:lang w:val="es-ES_tradnl" w:eastAsia="es-ES"/>
        </w:rPr>
        <w:t>postacné</w:t>
      </w:r>
      <w:proofErr w:type="spellEnd"/>
      <w:r w:rsidRPr="00830D91">
        <w:rPr>
          <w:rFonts w:ascii="Arial" w:eastAsia="Times New Roman" w:hAnsi="Arial" w:cs="Arial"/>
          <w:szCs w:val="20"/>
          <w:lang w:val="es-ES_tradnl" w:eastAsia="es-ES"/>
        </w:rPr>
        <w:t xml:space="preserve"> y arrugas faciales con láser de </w:t>
      </w:r>
      <w:proofErr w:type="spellStart"/>
      <w:proofErr w:type="gramStart"/>
      <w:r w:rsidRPr="00830D91">
        <w:rPr>
          <w:rFonts w:ascii="Arial" w:eastAsia="Times New Roman" w:hAnsi="Arial" w:cs="Arial"/>
          <w:szCs w:val="20"/>
          <w:lang w:val="es-ES_tradnl" w:eastAsia="es-ES"/>
        </w:rPr>
        <w:t>Erbium:YAG</w:t>
      </w:r>
      <w:proofErr w:type="spellEnd"/>
      <w:proofErr w:type="gramEnd"/>
      <w:r w:rsidRPr="00830D91">
        <w:rPr>
          <w:rFonts w:ascii="Arial" w:eastAsia="Times New Roman" w:hAnsi="Arial" w:cs="Arial"/>
          <w:szCs w:val="20"/>
          <w:lang w:val="es-ES_tradnl" w:eastAsia="es-ES"/>
        </w:rPr>
        <w:t>/CO2, por ser éste el que a criterio facultativo resulta más adecuado. </w:t>
      </w:r>
    </w:p>
    <w:p w:rsidR="00830D91" w:rsidRPr="00830D91" w:rsidRDefault="00830D91" w:rsidP="00830D91">
      <w:pPr>
        <w:spacing w:line="280" w:lineRule="exact"/>
        <w:jc w:val="both"/>
        <w:rPr>
          <w:rFonts w:ascii="Arial" w:eastAsia="Times New Roman" w:hAnsi="Arial" w:cs="Arial"/>
          <w:szCs w:val="20"/>
          <w:lang w:val="es-ES_tradnl" w:eastAsia="es-ES"/>
        </w:rPr>
      </w:pPr>
      <w:r w:rsidRPr="00830D91">
        <w:rPr>
          <w:rFonts w:ascii="Arial" w:eastAsia="Times New Roman" w:hAnsi="Arial" w:cs="Arial"/>
          <w:szCs w:val="20"/>
          <w:lang w:val="es-ES_tradnl" w:eastAsia="es-ES"/>
        </w:rPr>
        <w:br/>
        <w:t xml:space="preserve">ESTE PROCEDIMIENTO SUPONE la eliminación de las capas superficiales de la piel a fin de alisar la superficie. La realización del procedimiento puede ser filmado con fines científicos y didácticos y tiene los siguientes riesgos: </w:t>
      </w:r>
    </w:p>
    <w:p w:rsidR="00830D91" w:rsidRPr="00830D91" w:rsidRDefault="00830D91" w:rsidP="00830D91">
      <w:pPr>
        <w:spacing w:line="280" w:lineRule="exact"/>
        <w:jc w:val="both"/>
        <w:rPr>
          <w:rFonts w:ascii="Arial" w:eastAsia="Times New Roman" w:hAnsi="Arial" w:cs="Arial"/>
          <w:szCs w:val="20"/>
          <w:lang w:val="es-ES_tradnl" w:eastAsia="es-ES"/>
        </w:rPr>
      </w:pPr>
      <w:r w:rsidRPr="00830D91">
        <w:rPr>
          <w:rFonts w:ascii="Arial" w:eastAsia="Times New Roman" w:hAnsi="Arial" w:cs="Arial"/>
          <w:szCs w:val="20"/>
          <w:lang w:val="es-ES_tradnl" w:eastAsia="es-ES"/>
        </w:rPr>
        <w:t> </w:t>
      </w:r>
    </w:p>
    <w:p w:rsidR="00830D91" w:rsidRPr="00830D91" w:rsidRDefault="00830D91" w:rsidP="00830D91">
      <w:pPr>
        <w:spacing w:line="280" w:lineRule="exact"/>
        <w:jc w:val="both"/>
        <w:rPr>
          <w:rFonts w:ascii="Arial" w:eastAsia="Times New Roman" w:hAnsi="Arial" w:cs="Arial"/>
          <w:szCs w:val="20"/>
          <w:lang w:val="es-ES_tradnl" w:eastAsia="es-ES"/>
        </w:rPr>
      </w:pPr>
      <w:r w:rsidRPr="00830D91">
        <w:rPr>
          <w:rFonts w:ascii="Arial" w:eastAsia="Times New Roman" w:hAnsi="Arial" w:cs="Arial"/>
          <w:szCs w:val="20"/>
          <w:lang w:val="es-ES_tradnl" w:eastAsia="es-ES"/>
        </w:rPr>
        <w:t xml:space="preserve">RIESGOS GENERALES: Como en todo procedimiento médico-quirúrgico, existen los riesgos: anestésicos (anestesia general, por infiltración local, epidural o tópica) y las complicaciones post-operatorias, ya sean locales (dehiscencia de heridas, rojeces, hematomas, cicatrización anómala) y las infecciones de diferente grado. Todo y ser muy raro, también se informa sobre la posibilidad de embolias o algias más o menos duraderas. </w:t>
      </w:r>
    </w:p>
    <w:p w:rsidR="00830D91" w:rsidRPr="00830D91" w:rsidRDefault="00830D91" w:rsidP="00830D91">
      <w:pPr>
        <w:spacing w:line="280" w:lineRule="exact"/>
        <w:jc w:val="both"/>
        <w:rPr>
          <w:rFonts w:ascii="Arial" w:eastAsia="Times New Roman" w:hAnsi="Arial" w:cs="Arial"/>
          <w:szCs w:val="20"/>
          <w:lang w:val="es-ES_tradnl" w:eastAsia="es-ES"/>
        </w:rPr>
      </w:pPr>
      <w:r w:rsidRPr="00830D91">
        <w:rPr>
          <w:rFonts w:ascii="Arial" w:eastAsia="Times New Roman" w:hAnsi="Arial" w:cs="Arial"/>
          <w:szCs w:val="20"/>
          <w:lang w:val="es-ES_tradnl" w:eastAsia="es-ES"/>
        </w:rPr>
        <w:t> </w:t>
      </w:r>
    </w:p>
    <w:p w:rsidR="00830D91" w:rsidRPr="00830D91" w:rsidRDefault="00830D91" w:rsidP="00830D91">
      <w:pPr>
        <w:spacing w:line="280" w:lineRule="exact"/>
        <w:jc w:val="both"/>
        <w:rPr>
          <w:rFonts w:ascii="Arial" w:eastAsia="Times New Roman" w:hAnsi="Arial" w:cs="Arial"/>
          <w:szCs w:val="20"/>
          <w:lang w:val="es-ES_tradnl" w:eastAsia="es-ES"/>
        </w:rPr>
      </w:pPr>
      <w:r w:rsidRPr="00830D91">
        <w:rPr>
          <w:rFonts w:ascii="Arial" w:eastAsia="Times New Roman" w:hAnsi="Arial" w:cs="Arial"/>
          <w:szCs w:val="20"/>
          <w:lang w:val="es-ES_tradnl" w:eastAsia="es-ES"/>
        </w:rPr>
        <w:t xml:space="preserve">RIESGOS PARTICULARES: Los riesgos de aparición más probable en virtud del procedimiento indicado son el edema (hinchazón) de la zona tratada y sensación de </w:t>
      </w:r>
      <w:proofErr w:type="spellStart"/>
      <w:r w:rsidRPr="00830D91">
        <w:rPr>
          <w:rFonts w:ascii="Arial" w:eastAsia="Times New Roman" w:hAnsi="Arial" w:cs="Arial"/>
          <w:szCs w:val="20"/>
          <w:lang w:val="es-ES_tradnl" w:eastAsia="es-ES"/>
        </w:rPr>
        <w:t>escozor.Riesgos</w:t>
      </w:r>
      <w:proofErr w:type="spellEnd"/>
      <w:r w:rsidRPr="00830D91">
        <w:rPr>
          <w:rFonts w:ascii="Arial" w:eastAsia="Times New Roman" w:hAnsi="Arial" w:cs="Arial"/>
          <w:szCs w:val="20"/>
          <w:lang w:val="es-ES_tradnl" w:eastAsia="es-ES"/>
        </w:rPr>
        <w:t xml:space="preserve"> derivados de la idiosincrasia individual por alergias no conocidas, </w:t>
      </w:r>
      <w:proofErr w:type="spellStart"/>
      <w:r w:rsidRPr="00830D91">
        <w:rPr>
          <w:rFonts w:ascii="Arial" w:eastAsia="Times New Roman" w:hAnsi="Arial" w:cs="Arial"/>
          <w:szCs w:val="20"/>
          <w:lang w:val="es-ES_tradnl" w:eastAsia="es-ES"/>
        </w:rPr>
        <w:t>ó</w:t>
      </w:r>
      <w:proofErr w:type="spellEnd"/>
      <w:r w:rsidRPr="00830D91">
        <w:rPr>
          <w:rFonts w:ascii="Arial" w:eastAsia="Times New Roman" w:hAnsi="Arial" w:cs="Arial"/>
          <w:szCs w:val="20"/>
          <w:lang w:val="es-ES_tradnl" w:eastAsia="es-ES"/>
        </w:rPr>
        <w:t xml:space="preserve"> por enfermedades cardiovasculares, existencia de prótesis, marcapasos o antecedentes familiares o personales de cicatrización anómala </w:t>
      </w:r>
      <w:proofErr w:type="spellStart"/>
      <w:r w:rsidRPr="00830D91">
        <w:rPr>
          <w:rFonts w:ascii="Arial" w:eastAsia="Times New Roman" w:hAnsi="Arial" w:cs="Arial"/>
          <w:szCs w:val="20"/>
          <w:lang w:val="es-ES_tradnl" w:eastAsia="es-ES"/>
        </w:rPr>
        <w:t>ó</w:t>
      </w:r>
      <w:proofErr w:type="spellEnd"/>
      <w:r w:rsidRPr="00830D91">
        <w:rPr>
          <w:rFonts w:ascii="Arial" w:eastAsia="Times New Roman" w:hAnsi="Arial" w:cs="Arial"/>
          <w:szCs w:val="20"/>
          <w:lang w:val="es-ES_tradnl" w:eastAsia="es-ES"/>
        </w:rPr>
        <w:t xml:space="preserve"> medicaciones actuales </w:t>
      </w:r>
      <w:proofErr w:type="spellStart"/>
      <w:r w:rsidRPr="00830D91">
        <w:rPr>
          <w:rFonts w:ascii="Arial" w:eastAsia="Times New Roman" w:hAnsi="Arial" w:cs="Arial"/>
          <w:szCs w:val="20"/>
          <w:lang w:val="es-ES_tradnl" w:eastAsia="es-ES"/>
        </w:rPr>
        <w:t>ó</w:t>
      </w:r>
      <w:proofErr w:type="spellEnd"/>
      <w:r w:rsidRPr="00830D91">
        <w:rPr>
          <w:rFonts w:ascii="Arial" w:eastAsia="Times New Roman" w:hAnsi="Arial" w:cs="Arial"/>
          <w:szCs w:val="20"/>
          <w:lang w:val="es-ES_tradnl" w:eastAsia="es-ES"/>
        </w:rPr>
        <w:t xml:space="preserve"> cualquier circunstancia de carácter individual. En la </w:t>
      </w:r>
      <w:proofErr w:type="spellStart"/>
      <w:r w:rsidRPr="00830D91">
        <w:rPr>
          <w:rFonts w:ascii="Arial" w:eastAsia="Times New Roman" w:hAnsi="Arial" w:cs="Arial"/>
          <w:szCs w:val="20"/>
          <w:lang w:val="es-ES_tradnl" w:eastAsia="es-ES"/>
        </w:rPr>
        <w:t>mayoria</w:t>
      </w:r>
      <w:proofErr w:type="spellEnd"/>
      <w:r w:rsidRPr="00830D91">
        <w:rPr>
          <w:rFonts w:ascii="Arial" w:eastAsia="Times New Roman" w:hAnsi="Arial" w:cs="Arial"/>
          <w:szCs w:val="20"/>
          <w:lang w:val="es-ES_tradnl" w:eastAsia="es-ES"/>
        </w:rPr>
        <w:t xml:space="preserve"> de los casos puede ser necesaria la repetición de sesiones de tratamiento. </w:t>
      </w:r>
    </w:p>
    <w:p w:rsidR="00830D91" w:rsidRPr="00830D91" w:rsidRDefault="00830D91" w:rsidP="00830D91">
      <w:pPr>
        <w:spacing w:line="280" w:lineRule="exact"/>
        <w:jc w:val="both"/>
        <w:rPr>
          <w:rFonts w:ascii="Arial" w:eastAsia="Times New Roman" w:hAnsi="Arial" w:cs="Arial"/>
          <w:szCs w:val="20"/>
          <w:lang w:val="es-ES_tradnl" w:eastAsia="es-ES"/>
        </w:rPr>
      </w:pPr>
      <w:r w:rsidRPr="00830D91">
        <w:rPr>
          <w:rFonts w:ascii="Arial" w:eastAsia="Times New Roman" w:hAnsi="Arial" w:cs="Arial"/>
          <w:szCs w:val="20"/>
          <w:lang w:val="es-ES_tradnl" w:eastAsia="es-ES"/>
        </w:rPr>
        <w:br/>
        <w:t xml:space="preserve">Para la conclusión óptima de la intervención realizada, es conveniente seguir las siguientes precauciones: </w:t>
      </w:r>
    </w:p>
    <w:p w:rsidR="00830D91" w:rsidRPr="00830D91" w:rsidRDefault="00830D91" w:rsidP="00830D91">
      <w:pPr>
        <w:pStyle w:val="Prrafodelista"/>
        <w:numPr>
          <w:ilvl w:val="0"/>
          <w:numId w:val="1"/>
        </w:numPr>
        <w:spacing w:line="280" w:lineRule="exact"/>
        <w:jc w:val="both"/>
        <w:rPr>
          <w:rFonts w:ascii="Arial" w:eastAsia="Times New Roman" w:hAnsi="Arial" w:cs="Arial"/>
          <w:szCs w:val="20"/>
          <w:lang w:val="es-ES_tradnl" w:eastAsia="es-ES"/>
        </w:rPr>
      </w:pPr>
      <w:r w:rsidRPr="00830D91">
        <w:rPr>
          <w:rFonts w:ascii="Arial" w:eastAsia="Times New Roman" w:hAnsi="Arial" w:cs="Arial"/>
          <w:szCs w:val="20"/>
          <w:lang w:val="es-ES_tradnl" w:eastAsia="es-ES"/>
        </w:rPr>
        <w:t xml:space="preserve">Durante el período de una semana se realizarán una serie de curas que favorecerán la </w:t>
      </w:r>
      <w:proofErr w:type="spellStart"/>
      <w:r w:rsidRPr="00830D91">
        <w:rPr>
          <w:rFonts w:ascii="Arial" w:eastAsia="Times New Roman" w:hAnsi="Arial" w:cs="Arial"/>
          <w:szCs w:val="20"/>
          <w:lang w:val="es-ES_tradnl" w:eastAsia="es-ES"/>
        </w:rPr>
        <w:t>epitelización</w:t>
      </w:r>
      <w:proofErr w:type="spellEnd"/>
      <w:r w:rsidRPr="00830D91">
        <w:rPr>
          <w:rFonts w:ascii="Arial" w:eastAsia="Times New Roman" w:hAnsi="Arial" w:cs="Arial"/>
          <w:szCs w:val="20"/>
          <w:lang w:val="es-ES_tradnl" w:eastAsia="es-ES"/>
        </w:rPr>
        <w:t xml:space="preserve"> de la zona tratada. Al final de dicha semana se tendrá un color rosado en la piel, por lo que sería conveniente cubrir con maquillaje durante 2 ó 3 meses. Deberá ponerse una protección solar muy estricta durante ocho meses. </w:t>
      </w:r>
    </w:p>
    <w:p w:rsidR="00830D91" w:rsidRPr="00830D91" w:rsidRDefault="00830D91" w:rsidP="00830D91">
      <w:pPr>
        <w:spacing w:line="280" w:lineRule="exact"/>
        <w:jc w:val="both"/>
        <w:rPr>
          <w:rFonts w:ascii="Arial" w:eastAsia="Times New Roman" w:hAnsi="Arial" w:cs="Arial"/>
          <w:szCs w:val="20"/>
          <w:lang w:val="es-ES_tradnl" w:eastAsia="es-ES"/>
        </w:rPr>
      </w:pPr>
      <w:r w:rsidRPr="00830D91">
        <w:rPr>
          <w:rFonts w:ascii="Arial" w:eastAsia="Times New Roman" w:hAnsi="Arial" w:cs="Arial"/>
          <w:szCs w:val="20"/>
          <w:lang w:val="es-ES_tradnl" w:eastAsia="es-ES"/>
        </w:rPr>
        <w:t> </w:t>
      </w:r>
    </w:p>
    <w:p w:rsidR="00356307" w:rsidRPr="000451AE" w:rsidRDefault="00356307" w:rsidP="00356307">
      <w:pPr>
        <w:spacing w:line="280" w:lineRule="exact"/>
        <w:jc w:val="both"/>
        <w:rPr>
          <w:rFonts w:ascii="Times New Roman" w:eastAsia="Times New Roman" w:hAnsi="Times New Roman" w:cs="Times New Roman"/>
          <w:szCs w:val="20"/>
          <w:lang w:eastAsia="es-ES"/>
        </w:rPr>
      </w:pPr>
      <w:r w:rsidRPr="000451AE">
        <w:rPr>
          <w:rFonts w:ascii="Arial" w:eastAsia="Times New Roman" w:hAnsi="Arial" w:cs="Arial"/>
          <w:szCs w:val="20"/>
          <w:lang w:eastAsia="es-ES"/>
        </w:rPr>
        <w:t>De acuerdo con la información que me ha sido dada de forma comprensible, que he podido formular preguntas y que me han sido aclaradas las dudas presentadas al leer o escuchar la información específica, como también el porqué de la elección de este procedimiento médico, AUTORIZO al Dr./Dra.</w:t>
      </w:r>
      <w:r>
        <w:rPr>
          <w:rFonts w:ascii="Arial" w:eastAsia="Times New Roman" w:hAnsi="Arial" w:cs="Arial"/>
          <w:szCs w:val="20"/>
          <w:lang w:eastAsia="es-ES"/>
        </w:rPr>
        <w:t xml:space="preserve"> </w:t>
      </w:r>
      <w:r w:rsidRPr="000451AE">
        <w:rPr>
          <w:rFonts w:ascii="Arial" w:eastAsia="Times New Roman" w:hAnsi="Arial" w:cs="Arial"/>
          <w:szCs w:val="20"/>
          <w:lang w:eastAsia="es-ES"/>
        </w:rPr>
        <w:t>...........</w:t>
      </w:r>
      <w:r>
        <w:rPr>
          <w:rFonts w:ascii="Arial" w:eastAsia="Times New Roman" w:hAnsi="Arial" w:cs="Arial"/>
          <w:szCs w:val="20"/>
          <w:lang w:eastAsia="es-ES"/>
        </w:rPr>
        <w:t>.............</w:t>
      </w:r>
      <w:r w:rsidRPr="000451AE">
        <w:rPr>
          <w:rFonts w:ascii="Arial" w:eastAsia="Times New Roman" w:hAnsi="Arial" w:cs="Arial"/>
          <w:szCs w:val="20"/>
          <w:lang w:eastAsia="es-ES"/>
        </w:rPr>
        <w:t xml:space="preserve">................................ y a su equipo a practicar el procedimiento señalado. </w:t>
      </w:r>
    </w:p>
    <w:p w:rsidR="00356307" w:rsidRPr="000451AE" w:rsidRDefault="00356307" w:rsidP="00356307">
      <w:pPr>
        <w:spacing w:line="280" w:lineRule="exact"/>
        <w:jc w:val="both"/>
        <w:rPr>
          <w:rFonts w:ascii="Times New Roman" w:eastAsia="Times New Roman" w:hAnsi="Times New Roman" w:cs="Times New Roman"/>
          <w:szCs w:val="20"/>
          <w:lang w:eastAsia="es-ES"/>
        </w:rPr>
      </w:pPr>
      <w:r w:rsidRPr="000451AE">
        <w:rPr>
          <w:rFonts w:ascii="Arial" w:eastAsia="Times New Roman" w:hAnsi="Arial" w:cs="Arial"/>
          <w:szCs w:val="20"/>
          <w:lang w:eastAsia="es-ES"/>
        </w:rPr>
        <w:t> </w:t>
      </w:r>
    </w:p>
    <w:p w:rsidR="00356307" w:rsidRPr="00E41AEA" w:rsidRDefault="00356307" w:rsidP="00356307">
      <w:pPr>
        <w:pStyle w:val="NormalWeb"/>
        <w:spacing w:before="0" w:beforeAutospacing="0" w:after="0" w:afterAutospacing="0" w:line="280" w:lineRule="exact"/>
        <w:jc w:val="both"/>
        <w:rPr>
          <w:rFonts w:ascii="Arial" w:hAnsi="Arial" w:cs="Arial"/>
        </w:rPr>
      </w:pPr>
      <w:r w:rsidRPr="00E41AEA">
        <w:rPr>
          <w:rFonts w:ascii="Arial" w:hAnsi="Arial" w:cs="Arial"/>
          <w:sz w:val="20"/>
          <w:szCs w:val="20"/>
        </w:rPr>
        <w:t xml:space="preserve">Sé que la firma y el otorgamiento de este consentimiento informado no suponen ninguna renuncia a posibles reclamaciones futuras, tanto en el orden médico como legal. Sé también que puedo desdecirme de la firma de este consentimiento en cualquier momento previo a la intervención. </w:t>
      </w:r>
    </w:p>
    <w:p w:rsidR="00356307" w:rsidRPr="00E41AEA" w:rsidRDefault="00356307" w:rsidP="00356307">
      <w:pPr>
        <w:pStyle w:val="NormalWeb"/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  <w:r w:rsidRPr="00E41AEA">
        <w:rPr>
          <w:rFonts w:ascii="Arial" w:hAnsi="Arial" w:cs="Arial"/>
          <w:sz w:val="20"/>
          <w:szCs w:val="20"/>
        </w:rPr>
        <w:br/>
      </w:r>
      <w:proofErr w:type="gramStart"/>
      <w:r>
        <w:rPr>
          <w:rFonts w:ascii="Arial" w:hAnsi="Arial" w:cs="Arial"/>
          <w:sz w:val="20"/>
          <w:szCs w:val="20"/>
        </w:rPr>
        <w:t xml:space="preserve">Ciudad, </w:t>
      </w:r>
      <w:r w:rsidRPr="00E41AEA">
        <w:rPr>
          <w:rFonts w:ascii="Arial" w:hAnsi="Arial" w:cs="Arial"/>
          <w:sz w:val="20"/>
          <w:szCs w:val="20"/>
        </w:rPr>
        <w:t xml:space="preserve"> a,</w:t>
      </w:r>
      <w:r>
        <w:rPr>
          <w:rFonts w:ascii="Arial" w:hAnsi="Arial" w:cs="Arial"/>
          <w:sz w:val="20"/>
          <w:szCs w:val="20"/>
        </w:rPr>
        <w:t>…</w:t>
      </w:r>
      <w:proofErr w:type="gramEnd"/>
      <w:r>
        <w:rPr>
          <w:rFonts w:ascii="Arial" w:hAnsi="Arial" w:cs="Arial"/>
          <w:sz w:val="20"/>
          <w:szCs w:val="20"/>
        </w:rPr>
        <w:t>. de…………………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 de 20….</w:t>
      </w:r>
      <w:r w:rsidRPr="00E41AEA">
        <w:rPr>
          <w:rFonts w:ascii="Arial" w:hAnsi="Arial" w:cs="Arial"/>
          <w:sz w:val="20"/>
          <w:szCs w:val="20"/>
        </w:rPr>
        <w:t xml:space="preserve"> </w:t>
      </w:r>
    </w:p>
    <w:p w:rsidR="00356307" w:rsidRDefault="00356307" w:rsidP="00356307">
      <w:pPr>
        <w:pStyle w:val="NormalWeb"/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</w:p>
    <w:p w:rsidR="00356307" w:rsidRPr="00E41AEA" w:rsidRDefault="00356307" w:rsidP="00356307">
      <w:pPr>
        <w:pStyle w:val="NormalWeb"/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  <w:r w:rsidRPr="00E41AEA">
        <w:rPr>
          <w:rFonts w:ascii="Arial" w:hAnsi="Arial" w:cs="Arial"/>
          <w:sz w:val="20"/>
          <w:szCs w:val="20"/>
        </w:rPr>
        <w:t xml:space="preserve">Firmas: </w:t>
      </w:r>
    </w:p>
    <w:p w:rsidR="00356307" w:rsidRDefault="00356307" w:rsidP="00356307">
      <w:pPr>
        <w:pStyle w:val="NormalWeb"/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</w:p>
    <w:p w:rsidR="00356307" w:rsidRDefault="00356307" w:rsidP="00356307">
      <w:pPr>
        <w:pStyle w:val="NormalWeb"/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</w:p>
    <w:p w:rsidR="00356307" w:rsidRPr="00E41AEA" w:rsidRDefault="00356307" w:rsidP="00356307">
      <w:pPr>
        <w:pStyle w:val="NormalWeb"/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</w:p>
    <w:p w:rsidR="00356307" w:rsidRDefault="00356307" w:rsidP="00356307">
      <w:pPr>
        <w:pStyle w:val="NormalWeb"/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</w:p>
    <w:p w:rsidR="00356307" w:rsidRPr="00E41AEA" w:rsidRDefault="00356307" w:rsidP="00356307">
      <w:pPr>
        <w:pStyle w:val="NormalWeb"/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  <w:r w:rsidRPr="00E41AEA">
        <w:rPr>
          <w:rFonts w:ascii="Arial" w:hAnsi="Arial" w:cs="Arial"/>
          <w:sz w:val="20"/>
          <w:szCs w:val="20"/>
        </w:rPr>
        <w:t> </w:t>
      </w:r>
    </w:p>
    <w:p w:rsidR="00356307" w:rsidRDefault="00356307" w:rsidP="00356307">
      <w:pPr>
        <w:pStyle w:val="NormalWeb"/>
        <w:spacing w:before="0" w:beforeAutospacing="0" w:after="0" w:afterAutospacing="0" w:line="280" w:lineRule="exact"/>
        <w:rPr>
          <w:rFonts w:ascii="Arial" w:hAnsi="Arial" w:cs="Arial"/>
          <w:sz w:val="20"/>
          <w:szCs w:val="20"/>
        </w:rPr>
      </w:pPr>
      <w:r w:rsidRPr="00E41AEA">
        <w:rPr>
          <w:rFonts w:ascii="Arial" w:hAnsi="Arial" w:cs="Arial"/>
          <w:sz w:val="20"/>
          <w:szCs w:val="20"/>
        </w:rPr>
        <w:t xml:space="preserve">Paciente o Representante legal                               Médico informante </w:t>
      </w:r>
      <w:r w:rsidRPr="00E41AEA">
        <w:rPr>
          <w:rFonts w:ascii="Arial" w:hAnsi="Arial" w:cs="Arial"/>
          <w:sz w:val="20"/>
          <w:szCs w:val="20"/>
        </w:rPr>
        <w:br/>
      </w:r>
    </w:p>
    <w:p w:rsidR="00356307" w:rsidRPr="00E41AEA" w:rsidRDefault="00356307" w:rsidP="00356307">
      <w:pPr>
        <w:pStyle w:val="NormalWeb"/>
        <w:spacing w:before="0" w:beforeAutospacing="0" w:after="0" w:afterAutospacing="0" w:line="280" w:lineRule="exact"/>
        <w:jc w:val="both"/>
        <w:rPr>
          <w:rFonts w:ascii="Arial" w:hAnsi="Arial" w:cs="Arial"/>
        </w:rPr>
      </w:pPr>
      <w:r w:rsidRPr="00E41AEA">
        <w:rPr>
          <w:rFonts w:ascii="Arial" w:hAnsi="Arial" w:cs="Arial"/>
          <w:sz w:val="20"/>
          <w:szCs w:val="20"/>
        </w:rPr>
        <w:t>ELABORADO SIGUIENDO LAS INDICACIONES DEL COLEGIO OFICIAL DE MÉDICOS DE BARCELONA (COMB)</w:t>
      </w:r>
    </w:p>
    <w:p w:rsidR="00356307" w:rsidRPr="00E41AEA" w:rsidRDefault="00356307" w:rsidP="00356307">
      <w:pPr>
        <w:spacing w:line="280" w:lineRule="exact"/>
        <w:rPr>
          <w:rFonts w:ascii="Arial" w:hAnsi="Arial" w:cs="Arial"/>
        </w:rPr>
      </w:pPr>
    </w:p>
    <w:p w:rsidR="00356307" w:rsidRPr="000451AE" w:rsidRDefault="00356307" w:rsidP="00356307">
      <w:pPr>
        <w:spacing w:line="280" w:lineRule="exact"/>
        <w:jc w:val="both"/>
        <w:rPr>
          <w:szCs w:val="20"/>
        </w:rPr>
      </w:pPr>
    </w:p>
    <w:p w:rsidR="002877F8" w:rsidRPr="00830D91" w:rsidRDefault="002877F8" w:rsidP="00356307">
      <w:pPr>
        <w:spacing w:line="280" w:lineRule="exact"/>
        <w:jc w:val="both"/>
        <w:rPr>
          <w:rFonts w:ascii="Arial" w:hAnsi="Arial" w:cs="Arial"/>
          <w:szCs w:val="20"/>
        </w:rPr>
      </w:pPr>
      <w:bookmarkStart w:id="0" w:name="_GoBack"/>
      <w:bookmarkEnd w:id="0"/>
    </w:p>
    <w:sectPr w:rsidR="002877F8" w:rsidRPr="00830D91" w:rsidSect="00830D9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 Q3 Light">
    <w:altName w:val="Courier New"/>
    <w:panose1 w:val="00000000000000000000"/>
    <w:charset w:val="C8"/>
    <w:family w:val="swiss"/>
    <w:notTrueType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2905"/>
    <w:multiLevelType w:val="hybridMultilevel"/>
    <w:tmpl w:val="3C4EECB4"/>
    <w:lvl w:ilvl="0" w:tplc="DC9614BE">
      <w:start w:val="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91"/>
    <w:rsid w:val="002877F8"/>
    <w:rsid w:val="00356307"/>
    <w:rsid w:val="0083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4FCD2"/>
  <w15:docId w15:val="{D9FA72A0-A330-47B5-9B07-2483F88E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eSans Q3 Light" w:eastAsiaTheme="minorHAnsi" w:hAnsi="TheSans Q3 Light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0D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30D91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0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Casanova</dc:creator>
  <cp:lastModifiedBy>GLORIA</cp:lastModifiedBy>
  <cp:revision>2</cp:revision>
  <dcterms:created xsi:type="dcterms:W3CDTF">2020-10-07T08:48:00Z</dcterms:created>
  <dcterms:modified xsi:type="dcterms:W3CDTF">2020-10-07T08:48:00Z</dcterms:modified>
</cp:coreProperties>
</file>