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4F" w:rsidRDefault="00AC094F" w:rsidP="005B0F5F">
      <w:pPr>
        <w:keepNext/>
        <w:keepLines/>
        <w:tabs>
          <w:tab w:val="right" w:pos="2552"/>
        </w:tabs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5B0F5F">
        <w:rPr>
          <w:rFonts w:ascii="Arial" w:eastAsiaTheme="majorEastAsia" w:hAnsi="Arial" w:cs="Arial"/>
          <w:b/>
          <w:bCs/>
          <w:sz w:val="24"/>
          <w:szCs w:val="24"/>
        </w:rPr>
        <w:t>DOCUMENTO DE INFORMACIÓN PARA OTOGAR CONSENTIMIENTO (DCI)</w:t>
      </w:r>
    </w:p>
    <w:p w:rsidR="005B0F5F" w:rsidRPr="005B0F5F" w:rsidRDefault="005B0F5F" w:rsidP="005B0F5F">
      <w:pPr>
        <w:keepNext/>
        <w:keepLines/>
        <w:tabs>
          <w:tab w:val="right" w:pos="2552"/>
        </w:tabs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423"/>
        <w:gridCol w:w="2400"/>
        <w:gridCol w:w="2265"/>
      </w:tblGrid>
      <w:tr w:rsidR="005B0F5F" w:rsidRPr="00CC3757" w:rsidTr="00841875">
        <w:tc>
          <w:tcPr>
            <w:tcW w:w="9060" w:type="dxa"/>
            <w:gridSpan w:val="4"/>
          </w:tcPr>
          <w:p w:rsidR="005B0F5F" w:rsidRPr="00CC3757" w:rsidRDefault="005B0F5F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CC3757">
              <w:rPr>
                <w:rFonts w:ascii="Arial" w:eastAsia="Times New Roman" w:hAnsi="Arial" w:cs="Arial"/>
                <w:szCs w:val="20"/>
                <w:lang w:eastAsia="es-ES"/>
              </w:rPr>
              <w:t>El Dr./ Dra.</w:t>
            </w:r>
          </w:p>
        </w:tc>
      </w:tr>
      <w:tr w:rsidR="005B0F5F" w:rsidRPr="00CC3757" w:rsidTr="00841875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0F5F" w:rsidRPr="00CC3757" w:rsidRDefault="005B0F5F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CC3757">
              <w:rPr>
                <w:rFonts w:ascii="Arial" w:eastAsia="Times New Roman" w:hAnsi="Arial" w:cs="Arial"/>
                <w:szCs w:val="20"/>
                <w:lang w:eastAsia="es-ES"/>
              </w:rPr>
              <w:t>Colegiado nº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5B0F5F" w:rsidRPr="00CC3757" w:rsidRDefault="005B0F5F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</w:tcBorders>
          </w:tcPr>
          <w:p w:rsidR="005B0F5F" w:rsidRPr="00CC3757" w:rsidRDefault="005B0F5F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  <w:tr w:rsidR="005B0F5F" w:rsidRPr="00CC3757" w:rsidTr="00841875">
        <w:tc>
          <w:tcPr>
            <w:tcW w:w="9060" w:type="dxa"/>
            <w:gridSpan w:val="4"/>
            <w:tcBorders>
              <w:top w:val="nil"/>
            </w:tcBorders>
          </w:tcPr>
          <w:p w:rsidR="005B0F5F" w:rsidRPr="00CC3757" w:rsidRDefault="005B0F5F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CC3757">
              <w:rPr>
                <w:rFonts w:ascii="Arial" w:eastAsia="Times New Roman" w:hAnsi="Arial" w:cs="Arial"/>
                <w:szCs w:val="20"/>
                <w:lang w:eastAsia="es-ES"/>
              </w:rPr>
              <w:t>Informa al /la paciente Sr. / Sra.:</w:t>
            </w:r>
          </w:p>
        </w:tc>
      </w:tr>
      <w:tr w:rsidR="005B0F5F" w:rsidRPr="00CC3757" w:rsidTr="00841875">
        <w:tc>
          <w:tcPr>
            <w:tcW w:w="439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5B0F5F" w:rsidRPr="00CC3757" w:rsidRDefault="005B0F5F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CC3757">
              <w:rPr>
                <w:rFonts w:ascii="Arial" w:eastAsia="Times New Roman" w:hAnsi="Arial" w:cs="Arial"/>
                <w:szCs w:val="20"/>
                <w:lang w:eastAsia="es-ES"/>
              </w:rPr>
              <w:t>Hist. nº</w:t>
            </w:r>
          </w:p>
        </w:tc>
        <w:tc>
          <w:tcPr>
            <w:tcW w:w="4665" w:type="dxa"/>
            <w:gridSpan w:val="2"/>
            <w:tcBorders>
              <w:left w:val="nil"/>
              <w:bottom w:val="single" w:sz="4" w:space="0" w:color="auto"/>
            </w:tcBorders>
          </w:tcPr>
          <w:p w:rsidR="005B0F5F" w:rsidRPr="00CC3757" w:rsidRDefault="005B0F5F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CC3757">
              <w:rPr>
                <w:rFonts w:ascii="Arial" w:eastAsia="Times New Roman" w:hAnsi="Arial" w:cs="Arial"/>
                <w:szCs w:val="20"/>
                <w:lang w:eastAsia="es-ES"/>
              </w:rPr>
              <w:t>DNI</w:t>
            </w:r>
          </w:p>
        </w:tc>
      </w:tr>
      <w:tr w:rsidR="005B0F5F" w:rsidRPr="00CC3757" w:rsidTr="00841875">
        <w:tc>
          <w:tcPr>
            <w:tcW w:w="2972" w:type="dxa"/>
            <w:tcBorders>
              <w:top w:val="single" w:sz="4" w:space="0" w:color="auto"/>
              <w:right w:val="nil"/>
            </w:tcBorders>
          </w:tcPr>
          <w:p w:rsidR="005B0F5F" w:rsidRPr="00CC3757" w:rsidRDefault="005B0F5F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CC3757">
              <w:rPr>
                <w:rFonts w:ascii="Arial" w:eastAsia="Times New Roman" w:hAnsi="Arial" w:cs="Arial"/>
                <w:szCs w:val="20"/>
                <w:lang w:eastAsia="es-ES"/>
              </w:rPr>
              <w:t>Población: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nil"/>
            </w:tcBorders>
          </w:tcPr>
          <w:p w:rsidR="005B0F5F" w:rsidRPr="00CC3757" w:rsidRDefault="005B0F5F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CC3757">
              <w:rPr>
                <w:rFonts w:ascii="Arial" w:eastAsia="Times New Roman" w:hAnsi="Arial" w:cs="Arial"/>
                <w:szCs w:val="20"/>
                <w:lang w:eastAsia="es-ES"/>
              </w:rPr>
              <w:t>CP: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right w:val="nil"/>
            </w:tcBorders>
          </w:tcPr>
          <w:p w:rsidR="005B0F5F" w:rsidRPr="00CC3757" w:rsidRDefault="005B0F5F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CC3757">
              <w:rPr>
                <w:rFonts w:ascii="Arial" w:eastAsia="Times New Roman" w:hAnsi="Arial" w:cs="Arial"/>
                <w:szCs w:val="20"/>
                <w:lang w:eastAsia="es-ES"/>
              </w:rPr>
              <w:t>Tel.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</w:tcBorders>
          </w:tcPr>
          <w:p w:rsidR="005B0F5F" w:rsidRPr="00CC3757" w:rsidRDefault="005B0F5F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CC3757">
              <w:rPr>
                <w:rFonts w:ascii="Arial" w:eastAsia="Times New Roman" w:hAnsi="Arial" w:cs="Arial"/>
                <w:szCs w:val="20"/>
                <w:lang w:eastAsia="es-ES"/>
              </w:rPr>
              <w:t>Edad:</w:t>
            </w:r>
          </w:p>
        </w:tc>
      </w:tr>
    </w:tbl>
    <w:p w:rsidR="00AC094F" w:rsidRDefault="00AC094F" w:rsidP="00B958D0">
      <w:pPr>
        <w:pStyle w:val="NormalWeb"/>
        <w:spacing w:before="0" w:beforeAutospacing="0" w:after="0" w:afterAutospacing="0" w:line="280" w:lineRule="exact"/>
        <w:rPr>
          <w:rFonts w:ascii="Arial" w:hAnsi="Arial" w:cs="Arial"/>
          <w:sz w:val="20"/>
          <w:szCs w:val="20"/>
        </w:rPr>
      </w:pPr>
    </w:p>
    <w:p w:rsidR="00714ECC" w:rsidRPr="00AC094F" w:rsidRDefault="00714ECC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AC094F">
        <w:rPr>
          <w:rFonts w:ascii="Arial" w:hAnsi="Arial" w:cs="Arial"/>
          <w:sz w:val="20"/>
          <w:szCs w:val="20"/>
        </w:rPr>
        <w:t>sobre los procedimientos médicos indicados para el tratamiento de las lesiones v</w:t>
      </w:r>
      <w:r w:rsidR="00176044">
        <w:rPr>
          <w:rFonts w:ascii="Arial" w:hAnsi="Arial" w:cs="Arial"/>
          <w:sz w:val="20"/>
          <w:szCs w:val="20"/>
        </w:rPr>
        <w:t xml:space="preserve">asculares y </w:t>
      </w:r>
      <w:proofErr w:type="spellStart"/>
      <w:r w:rsidR="005B0F5F">
        <w:rPr>
          <w:rFonts w:ascii="Arial" w:hAnsi="Arial" w:cs="Arial"/>
          <w:sz w:val="20"/>
          <w:szCs w:val="20"/>
        </w:rPr>
        <w:t>varí</w:t>
      </w:r>
      <w:r w:rsidR="005B0F5F" w:rsidRPr="00AC094F">
        <w:rPr>
          <w:rFonts w:ascii="Arial" w:hAnsi="Arial" w:cs="Arial"/>
          <w:sz w:val="20"/>
          <w:szCs w:val="20"/>
        </w:rPr>
        <w:t>culas</w:t>
      </w:r>
      <w:proofErr w:type="spellEnd"/>
      <w:r w:rsidRPr="00AC094F">
        <w:rPr>
          <w:rFonts w:ascii="Arial" w:hAnsi="Arial" w:cs="Arial"/>
          <w:sz w:val="20"/>
          <w:szCs w:val="20"/>
        </w:rPr>
        <w:t xml:space="preserve"> de cualquier localización y específicamente sobre el láser y luz pulsada intensa por ser éste, el que a criterio facultativo se considera la t</w:t>
      </w:r>
      <w:r w:rsidR="00176044">
        <w:rPr>
          <w:rFonts w:ascii="Arial" w:hAnsi="Arial" w:cs="Arial"/>
          <w:sz w:val="20"/>
          <w:szCs w:val="20"/>
        </w:rPr>
        <w:t>écnica alternativa más adecuada.</w:t>
      </w:r>
    </w:p>
    <w:p w:rsidR="00714ECC" w:rsidRPr="00AC094F" w:rsidRDefault="00714ECC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AC094F">
        <w:rPr>
          <w:rFonts w:ascii="Arial" w:hAnsi="Arial" w:cs="Arial"/>
          <w:sz w:val="20"/>
          <w:szCs w:val="20"/>
        </w:rPr>
        <w:t>E</w:t>
      </w:r>
      <w:r w:rsidR="00176044">
        <w:rPr>
          <w:rFonts w:ascii="Arial" w:hAnsi="Arial" w:cs="Arial"/>
          <w:sz w:val="20"/>
          <w:szCs w:val="20"/>
        </w:rPr>
        <w:t xml:space="preserve">ste procedimiento supone tratamiento ambulatorio, y </w:t>
      </w:r>
      <w:r w:rsidRPr="00AC094F">
        <w:rPr>
          <w:rFonts w:ascii="Arial" w:hAnsi="Arial" w:cs="Arial"/>
          <w:sz w:val="20"/>
          <w:szCs w:val="20"/>
        </w:rPr>
        <w:t xml:space="preserve">tiene los siguientes riesgos: </w:t>
      </w:r>
    </w:p>
    <w:p w:rsidR="00176044" w:rsidRDefault="00176044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714ECC" w:rsidRPr="00AC094F" w:rsidRDefault="00714ECC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AC094F">
        <w:rPr>
          <w:rFonts w:ascii="Arial" w:hAnsi="Arial" w:cs="Arial"/>
          <w:sz w:val="20"/>
          <w:szCs w:val="20"/>
        </w:rPr>
        <w:t xml:space="preserve">RIESGOS GENERALES: Complicaciones postratamiento: hematomas, alteraciones de la pigmentación, púrpura intensa que puede durar hasta 15 días, cicatrización anómala. </w:t>
      </w:r>
    </w:p>
    <w:p w:rsidR="00B958D0" w:rsidRDefault="00B958D0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714ECC" w:rsidRPr="00AC094F" w:rsidRDefault="00714ECC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AC094F">
        <w:rPr>
          <w:rFonts w:ascii="Arial" w:hAnsi="Arial" w:cs="Arial"/>
          <w:sz w:val="20"/>
          <w:szCs w:val="20"/>
        </w:rPr>
        <w:t xml:space="preserve">RIESGOS PARTICULARES: Los riesgos de aparición más probable en virtud del procedimiento indicado son alteraciones de la pigmentación, dolor leve, eritema o enrojecimiento, inflamación o cicatrices dependiendo de la tendencia personal </w:t>
      </w:r>
      <w:r w:rsidR="00176044" w:rsidRPr="00AC094F">
        <w:rPr>
          <w:rFonts w:ascii="Arial" w:hAnsi="Arial" w:cs="Arial"/>
          <w:sz w:val="20"/>
          <w:szCs w:val="20"/>
        </w:rPr>
        <w:t>o</w:t>
      </w:r>
      <w:r w:rsidRPr="00AC094F">
        <w:rPr>
          <w:rFonts w:ascii="Arial" w:hAnsi="Arial" w:cs="Arial"/>
          <w:sz w:val="20"/>
          <w:szCs w:val="20"/>
        </w:rPr>
        <w:t xml:space="preserve"> familiar. </w:t>
      </w:r>
    </w:p>
    <w:p w:rsidR="00176044" w:rsidRDefault="00176044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176044" w:rsidRDefault="00714ECC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AC094F">
        <w:rPr>
          <w:rFonts w:ascii="Arial" w:hAnsi="Arial" w:cs="Arial"/>
          <w:sz w:val="20"/>
          <w:szCs w:val="20"/>
        </w:rPr>
        <w:t xml:space="preserve">RIESGOS PERSONALIZADOS: Además de los anteriores, las circunstancias personales (enfermedades, hábitos adquiridos o tratamientos previos del Sr./Sra. que constan en la Historia Clínica) pueden incrementar la incidencia de aparición de los riesgos indicados, como también alteraciones de la pigmentación. </w:t>
      </w:r>
    </w:p>
    <w:p w:rsidR="00714ECC" w:rsidRPr="00AC094F" w:rsidRDefault="00714ECC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AC094F">
        <w:rPr>
          <w:rFonts w:ascii="Arial" w:hAnsi="Arial" w:cs="Arial"/>
          <w:sz w:val="20"/>
          <w:szCs w:val="20"/>
        </w:rPr>
        <w:t>Riesgos derivados de la idiosincrasia indivi</w:t>
      </w:r>
      <w:r w:rsidR="006400FE">
        <w:rPr>
          <w:rFonts w:ascii="Arial" w:hAnsi="Arial" w:cs="Arial"/>
          <w:sz w:val="20"/>
          <w:szCs w:val="20"/>
        </w:rPr>
        <w:t xml:space="preserve">dual por alergias no conocidas </w:t>
      </w:r>
      <w:r w:rsidRPr="00AC094F">
        <w:rPr>
          <w:rFonts w:ascii="Arial" w:hAnsi="Arial" w:cs="Arial"/>
          <w:sz w:val="20"/>
          <w:szCs w:val="20"/>
        </w:rPr>
        <w:t xml:space="preserve"> o antecedentes familiares o personales de cicatrización anómala </w:t>
      </w:r>
      <w:r w:rsidR="00B958D0" w:rsidRPr="00AC094F">
        <w:rPr>
          <w:rFonts w:ascii="Arial" w:hAnsi="Arial" w:cs="Arial"/>
          <w:sz w:val="20"/>
          <w:szCs w:val="20"/>
        </w:rPr>
        <w:t>o</w:t>
      </w:r>
      <w:r w:rsidRPr="00AC094F">
        <w:rPr>
          <w:rFonts w:ascii="Arial" w:hAnsi="Arial" w:cs="Arial"/>
          <w:sz w:val="20"/>
          <w:szCs w:val="20"/>
        </w:rPr>
        <w:t xml:space="preserve"> medicaciones actuales </w:t>
      </w:r>
      <w:r w:rsidR="00B958D0" w:rsidRPr="00AC094F">
        <w:rPr>
          <w:rFonts w:ascii="Arial" w:hAnsi="Arial" w:cs="Arial"/>
          <w:sz w:val="20"/>
          <w:szCs w:val="20"/>
        </w:rPr>
        <w:t>o</w:t>
      </w:r>
      <w:r w:rsidRPr="00AC094F">
        <w:rPr>
          <w:rFonts w:ascii="Arial" w:hAnsi="Arial" w:cs="Arial"/>
          <w:sz w:val="20"/>
          <w:szCs w:val="20"/>
        </w:rPr>
        <w:t xml:space="preserve"> cualquier circunstancia de carácter individual </w:t>
      </w:r>
    </w:p>
    <w:p w:rsidR="00B958D0" w:rsidRDefault="00B958D0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714ECC" w:rsidRPr="00AC094F" w:rsidRDefault="00714ECC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AC094F">
        <w:rPr>
          <w:rFonts w:ascii="Arial" w:hAnsi="Arial" w:cs="Arial"/>
          <w:sz w:val="20"/>
          <w:szCs w:val="20"/>
        </w:rPr>
        <w:t xml:space="preserve">Su historia clínica y el resultado de las pruebas que se le han efectuado no desaconsejan la </w:t>
      </w:r>
      <w:r w:rsidR="00176044" w:rsidRPr="00AC094F">
        <w:rPr>
          <w:rFonts w:ascii="Arial" w:hAnsi="Arial" w:cs="Arial"/>
          <w:sz w:val="20"/>
          <w:szCs w:val="20"/>
        </w:rPr>
        <w:t>práctica</w:t>
      </w:r>
      <w:r w:rsidRPr="00AC094F">
        <w:rPr>
          <w:rFonts w:ascii="Arial" w:hAnsi="Arial" w:cs="Arial"/>
          <w:sz w:val="20"/>
          <w:szCs w:val="20"/>
        </w:rPr>
        <w:t xml:space="preserve"> de la terapia propuesta, como no aparecen, apriorísticamente, riesgos que puedan ser determinantes para el fracaso de la técnica objetivamente considerada y que pretende el tratamiento de su </w:t>
      </w:r>
      <w:r w:rsidR="00176044" w:rsidRPr="00AC094F">
        <w:rPr>
          <w:rFonts w:ascii="Arial" w:hAnsi="Arial" w:cs="Arial"/>
          <w:sz w:val="20"/>
          <w:szCs w:val="20"/>
        </w:rPr>
        <w:t>proceso. En</w:t>
      </w:r>
      <w:r w:rsidRPr="00AC094F">
        <w:rPr>
          <w:rFonts w:ascii="Arial" w:hAnsi="Arial" w:cs="Arial"/>
          <w:sz w:val="20"/>
          <w:szCs w:val="20"/>
        </w:rPr>
        <w:t xml:space="preserve"> la </w:t>
      </w:r>
      <w:r w:rsidR="00176044" w:rsidRPr="00AC094F">
        <w:rPr>
          <w:rFonts w:ascii="Arial" w:hAnsi="Arial" w:cs="Arial"/>
          <w:sz w:val="20"/>
          <w:szCs w:val="20"/>
        </w:rPr>
        <w:t>mayoría</w:t>
      </w:r>
      <w:r w:rsidRPr="00AC094F">
        <w:rPr>
          <w:rFonts w:ascii="Arial" w:hAnsi="Arial" w:cs="Arial"/>
          <w:sz w:val="20"/>
          <w:szCs w:val="20"/>
        </w:rPr>
        <w:t xml:space="preserve"> de los casos puede ser necesaria la repetición de sesiones de tratamiento. </w:t>
      </w:r>
    </w:p>
    <w:p w:rsidR="00176044" w:rsidRDefault="00176044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714ECC" w:rsidRPr="00AC094F" w:rsidRDefault="00714ECC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AC094F">
        <w:rPr>
          <w:rFonts w:ascii="Arial" w:hAnsi="Arial" w:cs="Arial"/>
          <w:sz w:val="20"/>
          <w:szCs w:val="20"/>
        </w:rPr>
        <w:t xml:space="preserve">Para la buena conclusión de la intervención realizada, es conveniente seguir las precauciones siguientes: </w:t>
      </w:r>
    </w:p>
    <w:p w:rsidR="00176044" w:rsidRDefault="00714ECC" w:rsidP="00B958D0">
      <w:pPr>
        <w:pStyle w:val="NormalWeb"/>
        <w:numPr>
          <w:ilvl w:val="0"/>
          <w:numId w:val="1"/>
        </w:numPr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AC094F">
        <w:rPr>
          <w:rFonts w:ascii="Arial" w:hAnsi="Arial" w:cs="Arial"/>
          <w:sz w:val="20"/>
          <w:szCs w:val="20"/>
        </w:rPr>
        <w:t xml:space="preserve">No tomar el sol ni radiaciones ultravioleta (UVA) durante un mes antes del tratamiento, durante el tiempo que se está realizando este así como dos meses después de la </w:t>
      </w:r>
      <w:r w:rsidR="00176044" w:rsidRPr="00AC094F">
        <w:rPr>
          <w:rFonts w:ascii="Arial" w:hAnsi="Arial" w:cs="Arial"/>
          <w:sz w:val="20"/>
          <w:szCs w:val="20"/>
        </w:rPr>
        <w:t>última</w:t>
      </w:r>
      <w:r w:rsidRPr="00AC094F">
        <w:rPr>
          <w:rFonts w:ascii="Arial" w:hAnsi="Arial" w:cs="Arial"/>
          <w:sz w:val="20"/>
          <w:szCs w:val="20"/>
        </w:rPr>
        <w:t xml:space="preserve"> sesión del tratamiento. Debe usar un </w:t>
      </w:r>
      <w:proofErr w:type="spellStart"/>
      <w:r w:rsidRPr="00AC094F">
        <w:rPr>
          <w:rFonts w:ascii="Arial" w:hAnsi="Arial" w:cs="Arial"/>
          <w:sz w:val="20"/>
          <w:szCs w:val="20"/>
        </w:rPr>
        <w:t>fotoprotector</w:t>
      </w:r>
      <w:proofErr w:type="spellEnd"/>
      <w:r w:rsidRPr="00AC094F">
        <w:rPr>
          <w:rFonts w:ascii="Arial" w:hAnsi="Arial" w:cs="Arial"/>
          <w:sz w:val="20"/>
          <w:szCs w:val="20"/>
        </w:rPr>
        <w:t xml:space="preserve"> de factor de protección alto que se le prescribirá en la consulta. </w:t>
      </w:r>
    </w:p>
    <w:p w:rsidR="00176044" w:rsidRDefault="00714ECC" w:rsidP="00B958D0">
      <w:pPr>
        <w:pStyle w:val="NormalWeb"/>
        <w:numPr>
          <w:ilvl w:val="0"/>
          <w:numId w:val="1"/>
        </w:numPr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AC094F">
        <w:rPr>
          <w:rFonts w:ascii="Arial" w:hAnsi="Arial" w:cs="Arial"/>
          <w:sz w:val="20"/>
          <w:szCs w:val="20"/>
        </w:rPr>
        <w:t xml:space="preserve">No aplicar tratamientos agresivos o irritantes en la zona que se va a tratar los días previos y posteriores al tratamiento. </w:t>
      </w:r>
    </w:p>
    <w:p w:rsidR="00176044" w:rsidRDefault="00176044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714ECC" w:rsidRPr="00AC094F" w:rsidRDefault="00714ECC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AC094F">
        <w:rPr>
          <w:rFonts w:ascii="Arial" w:hAnsi="Arial" w:cs="Arial"/>
          <w:sz w:val="20"/>
          <w:szCs w:val="20"/>
        </w:rPr>
        <w:t xml:space="preserve">Al finalizar la sesión de tratamiento puede notar un enrojecimiento, una alteración temporal de la coloración de la zona o alguna molestia en la zona tratada, que remite tras el tratamiento prescrito. </w:t>
      </w:r>
    </w:p>
    <w:p w:rsidR="00176044" w:rsidRDefault="00176044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714ECC" w:rsidRPr="00AC094F" w:rsidRDefault="00714ECC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AC094F">
        <w:rPr>
          <w:rFonts w:ascii="Arial" w:hAnsi="Arial" w:cs="Arial"/>
          <w:sz w:val="20"/>
          <w:szCs w:val="20"/>
        </w:rPr>
        <w:t xml:space="preserve">De acuerdo con la información que me ha sido dada de forma comprensible, que he podido formular preguntas y que me han sido aclaradas las dudas presentadas al leer o escuchar la información </w:t>
      </w:r>
      <w:r w:rsidR="00176044" w:rsidRPr="00AC094F">
        <w:rPr>
          <w:rFonts w:ascii="Arial" w:hAnsi="Arial" w:cs="Arial"/>
          <w:sz w:val="20"/>
          <w:szCs w:val="20"/>
        </w:rPr>
        <w:lastRenderedPageBreak/>
        <w:t>específica</w:t>
      </w:r>
      <w:r w:rsidRPr="00AC094F">
        <w:rPr>
          <w:rFonts w:ascii="Arial" w:hAnsi="Arial" w:cs="Arial"/>
          <w:sz w:val="20"/>
          <w:szCs w:val="20"/>
        </w:rPr>
        <w:t xml:space="preserve">, como también el porqué de la elección de este procedimiento </w:t>
      </w:r>
      <w:r w:rsidR="00176044" w:rsidRPr="00AC094F">
        <w:rPr>
          <w:rFonts w:ascii="Arial" w:hAnsi="Arial" w:cs="Arial"/>
          <w:sz w:val="20"/>
          <w:szCs w:val="20"/>
        </w:rPr>
        <w:t>médico</w:t>
      </w:r>
      <w:r w:rsidRPr="00AC094F">
        <w:rPr>
          <w:rFonts w:ascii="Arial" w:hAnsi="Arial" w:cs="Arial"/>
          <w:sz w:val="20"/>
          <w:szCs w:val="20"/>
        </w:rPr>
        <w:t xml:space="preserve">, AUTORIZO al </w:t>
      </w:r>
      <w:r w:rsidR="005B0F5F" w:rsidRPr="00AC094F">
        <w:rPr>
          <w:rFonts w:ascii="Arial" w:hAnsi="Arial" w:cs="Arial"/>
          <w:sz w:val="20"/>
          <w:szCs w:val="20"/>
        </w:rPr>
        <w:t>Dr.</w:t>
      </w:r>
      <w:r w:rsidRPr="00AC094F">
        <w:rPr>
          <w:rFonts w:ascii="Arial" w:hAnsi="Arial" w:cs="Arial"/>
          <w:sz w:val="20"/>
          <w:szCs w:val="20"/>
        </w:rPr>
        <w:t>/Dra</w:t>
      </w:r>
      <w:r w:rsidR="005B0F5F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  <w:r w:rsidRPr="00AC094F">
        <w:rPr>
          <w:rFonts w:ascii="Arial" w:hAnsi="Arial" w:cs="Arial"/>
          <w:sz w:val="20"/>
          <w:szCs w:val="20"/>
        </w:rPr>
        <w:t xml:space="preserve">....................................................y a su equipo a practicar el procedimiento señalado. </w:t>
      </w:r>
    </w:p>
    <w:p w:rsidR="00714ECC" w:rsidRPr="00AC094F" w:rsidRDefault="00714ECC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AC094F">
        <w:rPr>
          <w:rFonts w:ascii="Arial" w:hAnsi="Arial" w:cs="Arial"/>
          <w:sz w:val="20"/>
          <w:szCs w:val="20"/>
        </w:rPr>
        <w:t xml:space="preserve">Sé que la firma y el otorgamiento de este consentimiento informado no supone ninguna renuncia a posibles reclamaciones futuras, tanto en el orden medico como legal. Sé también que puedo desdecirme de la firma de este consentimiento en cualquier momento previo a la intervención. </w:t>
      </w:r>
    </w:p>
    <w:p w:rsidR="00176044" w:rsidRPr="00176044" w:rsidRDefault="00176044" w:rsidP="00B958D0">
      <w:pPr>
        <w:spacing w:line="280" w:lineRule="exact"/>
        <w:jc w:val="both"/>
        <w:rPr>
          <w:rFonts w:ascii="Arial" w:eastAsia="Times New Roman" w:hAnsi="Arial" w:cs="Arial"/>
          <w:szCs w:val="20"/>
          <w:lang w:eastAsia="es-ES"/>
        </w:rPr>
      </w:pPr>
      <w:r w:rsidRPr="00176044">
        <w:rPr>
          <w:rFonts w:ascii="Arial" w:eastAsia="Times New Roman" w:hAnsi="Arial" w:cs="Arial"/>
          <w:szCs w:val="20"/>
          <w:lang w:eastAsia="es-ES"/>
        </w:rPr>
        <w:br/>
        <w:t xml:space="preserve">Ciudad,  a,…. de……………………….. de 20…. </w:t>
      </w:r>
    </w:p>
    <w:p w:rsidR="00176044" w:rsidRDefault="00176044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714ECC" w:rsidRPr="00AC094F" w:rsidRDefault="00714ECC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AC094F">
        <w:rPr>
          <w:rFonts w:ascii="Arial" w:hAnsi="Arial" w:cs="Arial"/>
          <w:sz w:val="20"/>
          <w:szCs w:val="20"/>
        </w:rPr>
        <w:t xml:space="preserve">Firmas: </w:t>
      </w:r>
    </w:p>
    <w:p w:rsidR="00714ECC" w:rsidRPr="00AC094F" w:rsidRDefault="00714ECC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AC094F">
        <w:rPr>
          <w:rFonts w:ascii="Arial" w:hAnsi="Arial" w:cs="Arial"/>
          <w:sz w:val="20"/>
          <w:szCs w:val="20"/>
        </w:rPr>
        <w:t> </w:t>
      </w:r>
    </w:p>
    <w:p w:rsidR="00176044" w:rsidRDefault="00714ECC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AC094F">
        <w:rPr>
          <w:rFonts w:ascii="Arial" w:hAnsi="Arial" w:cs="Arial"/>
          <w:sz w:val="20"/>
          <w:szCs w:val="20"/>
        </w:rPr>
        <w:t xml:space="preserve">Paciente o Representante legal                                        Medico informante </w:t>
      </w:r>
    </w:p>
    <w:p w:rsidR="00AC094F" w:rsidRDefault="00AC094F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714ECC" w:rsidRPr="00AC094F" w:rsidRDefault="00714ECC" w:rsidP="00B958D0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AC094F">
        <w:rPr>
          <w:rFonts w:ascii="Arial" w:hAnsi="Arial" w:cs="Arial"/>
          <w:sz w:val="20"/>
          <w:szCs w:val="20"/>
        </w:rPr>
        <w:t>ELABORADO SIGUENDO LAS INDICACIONES DEL COLEGIO OFICIAL DE MÉDICOS DE BARCELONA (COMB)</w:t>
      </w:r>
    </w:p>
    <w:p w:rsidR="002877F8" w:rsidRDefault="002877F8" w:rsidP="00B958D0">
      <w:pPr>
        <w:spacing w:line="280" w:lineRule="exact"/>
        <w:jc w:val="both"/>
      </w:pPr>
    </w:p>
    <w:sectPr w:rsidR="002877F8" w:rsidSect="00AC094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Q3 Light">
    <w:altName w:val="Courier New"/>
    <w:panose1 w:val="00000000000000000000"/>
    <w:charset w:val="C8"/>
    <w:family w:val="swiss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A69FD"/>
    <w:multiLevelType w:val="hybridMultilevel"/>
    <w:tmpl w:val="28DCDD06"/>
    <w:lvl w:ilvl="0" w:tplc="D2AA42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CC"/>
    <w:rsid w:val="00162DDE"/>
    <w:rsid w:val="00176044"/>
    <w:rsid w:val="002877F8"/>
    <w:rsid w:val="0032515A"/>
    <w:rsid w:val="005B0F5F"/>
    <w:rsid w:val="006400FE"/>
    <w:rsid w:val="00714ECC"/>
    <w:rsid w:val="00AC094F"/>
    <w:rsid w:val="00B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CFAAA"/>
  <w15:docId w15:val="{1DCD3E03-C7DD-4A28-B9B6-7E63E905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eSans Q3 Light" w:eastAsiaTheme="minorHAnsi" w:hAnsi="TheSans Q3 Light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4E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5B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Casanova</dc:creator>
  <cp:lastModifiedBy>GLORIA</cp:lastModifiedBy>
  <cp:revision>2</cp:revision>
  <dcterms:created xsi:type="dcterms:W3CDTF">2020-10-07T08:44:00Z</dcterms:created>
  <dcterms:modified xsi:type="dcterms:W3CDTF">2020-10-07T08:44:00Z</dcterms:modified>
</cp:coreProperties>
</file>